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C4" w:rsidRDefault="008A38C4" w:rsidP="008A38C4">
      <w:pPr>
        <w:pStyle w:val="H5"/>
        <w:jc w:val="center"/>
        <w:rPr>
          <w:sz w:val="52"/>
          <w:szCs w:val="52"/>
        </w:rPr>
      </w:pPr>
      <w:r w:rsidRPr="008A38C4">
        <w:rPr>
          <w:sz w:val="52"/>
          <w:szCs w:val="52"/>
        </w:rPr>
        <w:t>Советы выпускникам:</w:t>
      </w:r>
    </w:p>
    <w:p w:rsidR="008A38C4" w:rsidRDefault="008A38C4" w:rsidP="008A38C4">
      <w:pPr>
        <w:pStyle w:val="H5"/>
        <w:jc w:val="center"/>
        <w:rPr>
          <w:sz w:val="52"/>
          <w:szCs w:val="52"/>
        </w:rPr>
      </w:pPr>
      <w:r>
        <w:rPr>
          <w:sz w:val="52"/>
          <w:szCs w:val="52"/>
        </w:rPr>
        <w:t>к</w:t>
      </w:r>
      <w:r w:rsidRPr="008A38C4">
        <w:rPr>
          <w:sz w:val="52"/>
          <w:szCs w:val="52"/>
        </w:rPr>
        <w:t>ак подготовиться к сдаче экзаменов</w:t>
      </w:r>
    </w:p>
    <w:p w:rsidR="008A38C4" w:rsidRPr="008A38C4" w:rsidRDefault="008A38C4" w:rsidP="008A38C4">
      <w:pPr>
        <w:pStyle w:val="Normal"/>
      </w:pP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Тренируйся с секундомером в руках, засекай время выполнения тестов (на заданиях в части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среднем уходит по 2 минуты на задание).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8A38C4" w:rsidRDefault="008A38C4" w:rsidP="008A38C4">
      <w:pPr>
        <w:pStyle w:val="H5"/>
        <w:jc w:val="both"/>
        <w:rPr>
          <w:sz w:val="28"/>
          <w:szCs w:val="28"/>
        </w:rPr>
      </w:pPr>
      <w:r>
        <w:rPr>
          <w:sz w:val="28"/>
          <w:szCs w:val="28"/>
        </w:rPr>
        <w:t>Накануне экзамена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</w:t>
      </w:r>
      <w:r>
        <w:rPr>
          <w:sz w:val="28"/>
          <w:szCs w:val="28"/>
        </w:rPr>
        <w:lastRenderedPageBreak/>
        <w:t xml:space="preserve">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>
        <w:rPr>
          <w:sz w:val="28"/>
          <w:szCs w:val="28"/>
        </w:rPr>
        <w:t>гелевых</w:t>
      </w:r>
      <w:proofErr w:type="spellEnd"/>
      <w:r>
        <w:rPr>
          <w:sz w:val="28"/>
          <w:szCs w:val="28"/>
        </w:rPr>
        <w:t xml:space="preserve"> или капиллярных ручек с черными чернилами.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школе холодно, не забудь тепло одеться, ведь ты будешь сидеть на экзамене 3 часа. </w:t>
      </w:r>
    </w:p>
    <w:p w:rsidR="008A38C4" w:rsidRDefault="008A38C4" w:rsidP="008A38C4">
      <w:pPr>
        <w:pStyle w:val="H5"/>
        <w:jc w:val="both"/>
        <w:rPr>
          <w:sz w:val="28"/>
          <w:szCs w:val="28"/>
        </w:rPr>
      </w:pPr>
      <w:r>
        <w:rPr>
          <w:sz w:val="28"/>
          <w:szCs w:val="28"/>
        </w:rPr>
        <w:t>Во время тестирования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Исправления в бланке ответов крайне нежелательны. Если все-таки исправления неизбежны, то помни, что их можно </w:t>
      </w:r>
      <w:proofErr w:type="gramStart"/>
      <w:r>
        <w:rPr>
          <w:sz w:val="28"/>
          <w:szCs w:val="28"/>
        </w:rPr>
        <w:t>делать</w:t>
      </w:r>
      <w:proofErr w:type="gramEnd"/>
      <w:r>
        <w:rPr>
          <w:sz w:val="28"/>
          <w:szCs w:val="28"/>
        </w:rPr>
        <w:t xml:space="preserve"> только используя резервные поля с заголовком "Отмена ошибочных меток". Исправления делаются только по инструкции организаторов.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 </w:t>
      </w:r>
    </w:p>
    <w:p w:rsidR="008A38C4" w:rsidRDefault="008A38C4" w:rsidP="008A38C4"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Приведем несколько универсальных рецептов для более успешной тактики выполнения тестирования.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Начни с легкого! Начни отвечать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>
        <w:rPr>
          <w:sz w:val="28"/>
          <w:szCs w:val="28"/>
        </w:rPr>
        <w:t>трудными</w:t>
      </w:r>
      <w:proofErr w:type="gramEnd"/>
      <w:r>
        <w:rPr>
          <w:sz w:val="28"/>
          <w:szCs w:val="28"/>
        </w:rPr>
        <w:t xml:space="preserve">, которые тебе вначале пришлось пропустить ("второй круг").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Проверь! Оставь время для проверки своей работы, хотя бы, чтобы успеть пробежать глазами и заметить явные ошибки.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8A38C4" w:rsidRDefault="008A38C4" w:rsidP="008A38C4">
      <w:pPr>
        <w:pStyle w:val="Normal"/>
        <w:numPr>
          <w:ilvl w:val="0"/>
          <w:numId w:val="1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огорчайся! Стремись выполнить все задания, но помни, что на практике это нереально. Учитывай, что тестовые задания рассчитаны </w:t>
      </w:r>
      <w:r>
        <w:rPr>
          <w:sz w:val="28"/>
          <w:szCs w:val="28"/>
        </w:rPr>
        <w:lastRenderedPageBreak/>
        <w:t xml:space="preserve">на максимальный уровень трудности, и количество решенных тобой заданий вполне может оказаться достаточным для хорошей оценки. </w:t>
      </w:r>
    </w:p>
    <w:p w:rsidR="008A38C4" w:rsidRDefault="008A38C4" w:rsidP="008A38C4">
      <w:pPr>
        <w:jc w:val="both"/>
        <w:rPr>
          <w:sz w:val="28"/>
          <w:szCs w:val="28"/>
        </w:rPr>
      </w:pPr>
    </w:p>
    <w:p w:rsidR="005B6A62" w:rsidRDefault="005B6A62"/>
    <w:sectPr w:rsidR="005B6A62" w:rsidSect="005B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38C4"/>
    <w:rsid w:val="00014AA2"/>
    <w:rsid w:val="005B6A62"/>
    <w:rsid w:val="00822F4E"/>
    <w:rsid w:val="008A38C4"/>
    <w:rsid w:val="0090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A38C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5">
    <w:name w:val="H5"/>
    <w:basedOn w:val="Normal"/>
    <w:next w:val="Normal"/>
    <w:rsid w:val="008A38C4"/>
    <w:pPr>
      <w:keepNext/>
      <w:outlineLvl w:val="5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5872</Characters>
  <Application>Microsoft Office Word</Application>
  <DocSecurity>0</DocSecurity>
  <Lines>48</Lines>
  <Paragraphs>13</Paragraphs>
  <ScaleCrop>false</ScaleCrop>
  <Company>School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2016-04-21T06:29:00Z</dcterms:created>
  <dcterms:modified xsi:type="dcterms:W3CDTF">2016-04-21T06:29:00Z</dcterms:modified>
</cp:coreProperties>
</file>